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F7" w:rsidRPr="00D15993" w:rsidRDefault="00ED0CF7" w:rsidP="00ED0CF7">
      <w:pPr>
        <w:tabs>
          <w:tab w:val="left" w:leader="dot" w:pos="7371"/>
          <w:tab w:val="right" w:pos="7655"/>
        </w:tabs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15993">
        <w:rPr>
          <w:rFonts w:asciiTheme="majorBidi" w:hAnsiTheme="majorBidi" w:cstheme="majorBidi"/>
          <w:b/>
          <w:bCs/>
          <w:sz w:val="24"/>
          <w:szCs w:val="24"/>
        </w:rPr>
        <w:t>ABSTRAK</w:t>
      </w:r>
    </w:p>
    <w:p w:rsidR="00ED0CF7" w:rsidRPr="0015262D" w:rsidRDefault="00ED0CF7" w:rsidP="00ED0CF7">
      <w:pPr>
        <w:tabs>
          <w:tab w:val="left" w:leader="dot" w:pos="7371"/>
          <w:tab w:val="right" w:pos="7655"/>
        </w:tabs>
        <w:spacing w:after="0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Ismiyati</w:t>
      </w:r>
      <w:r w:rsidRPr="0015262D">
        <w:rPr>
          <w:rFonts w:asciiTheme="majorBidi" w:hAnsiTheme="majorBidi" w:cstheme="majorBidi"/>
          <w:b/>
          <w:bCs/>
        </w:rPr>
        <w:t xml:space="preserve">, </w:t>
      </w:r>
      <w:r>
        <w:rPr>
          <w:rFonts w:asciiTheme="majorBidi" w:hAnsiTheme="majorBidi" w:cstheme="majorBidi"/>
          <w:b/>
          <w:bCs/>
        </w:rPr>
        <w:t>Subekti</w:t>
      </w:r>
      <w:r w:rsidRPr="0015262D">
        <w:rPr>
          <w:rFonts w:asciiTheme="majorBidi" w:hAnsiTheme="majorBidi" w:cstheme="majorBidi"/>
          <w:b/>
          <w:bCs/>
        </w:rPr>
        <w:t xml:space="preserve"> 2022</w:t>
      </w:r>
      <w:r w:rsidRPr="0015262D">
        <w:rPr>
          <w:rFonts w:asciiTheme="majorBidi" w:hAnsiTheme="majorBidi" w:cstheme="majorBidi"/>
        </w:rPr>
        <w:t xml:space="preserve">. </w:t>
      </w:r>
      <w:r>
        <w:rPr>
          <w:rFonts w:asciiTheme="majorBidi" w:hAnsiTheme="majorBidi" w:cstheme="majorBidi"/>
          <w:i/>
          <w:iCs/>
        </w:rPr>
        <w:t>Urgensi</w:t>
      </w:r>
      <w:r w:rsidRPr="0015262D">
        <w:rPr>
          <w:rFonts w:asciiTheme="majorBidi" w:hAnsiTheme="majorBidi" w:cstheme="majorBidi"/>
          <w:i/>
          <w:iCs/>
        </w:rPr>
        <w:t xml:space="preserve"> metode</w:t>
      </w:r>
      <w:r>
        <w:rPr>
          <w:rFonts w:asciiTheme="majorBidi" w:hAnsiTheme="majorBidi" w:cstheme="majorBidi"/>
          <w:i/>
          <w:iCs/>
        </w:rPr>
        <w:t xml:space="preserve"> </w:t>
      </w:r>
      <w:r w:rsidRPr="00493CC0">
        <w:rPr>
          <w:rFonts w:asciiTheme="majorBidi" w:hAnsiTheme="majorBidi" w:cstheme="majorBidi"/>
          <w:i/>
          <w:iCs/>
          <w:sz w:val="24"/>
          <w:szCs w:val="24"/>
        </w:rPr>
        <w:t>takr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</m:acc>
      </m:oMath>
      <w:r w:rsidRPr="00493CC0">
        <w:rPr>
          <w:rFonts w:asciiTheme="majorBidi" w:hAnsiTheme="majorBidi" w:cstheme="majorBidi"/>
          <w:i/>
          <w:iCs/>
          <w:sz w:val="24"/>
          <w:szCs w:val="24"/>
        </w:rPr>
        <w:t>r</w:t>
      </w:r>
      <w:r>
        <w:rPr>
          <w:rFonts w:asciiTheme="majorBidi" w:hAnsiTheme="majorBidi" w:cstheme="majorBidi"/>
          <w:i/>
          <w:iCs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>m</w:t>
      </w:r>
      <w:r w:rsidRPr="00493CC0">
        <w:rPr>
          <w:rFonts w:asciiTheme="majorBidi" w:hAnsiTheme="majorBidi" w:cstheme="majorBidi"/>
          <w:i/>
          <w:iCs/>
          <w:sz w:val="24"/>
          <w:szCs w:val="24"/>
          <w:lang w:val="id-ID"/>
        </w:rPr>
        <w:t>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  <w:lang w:val="id-ID"/>
              </w:rPr>
              <m:t>a</m:t>
            </m:r>
          </m:e>
        </m:acc>
      </m:oMath>
      <w:r w:rsidRPr="00493CC0">
        <w:rPr>
          <w:rFonts w:asciiTheme="majorBidi" w:hAnsiTheme="majorBidi" w:cstheme="majorBidi"/>
          <w:i/>
          <w:iCs/>
          <w:sz w:val="24"/>
          <w:szCs w:val="24"/>
          <w:lang w:val="id-ID"/>
        </w:rPr>
        <w:t>t</w:t>
      </w:r>
      <w:r>
        <w:rPr>
          <w:rFonts w:asciiTheme="majorBidi" w:hAnsiTheme="majorBidi" w:cstheme="majorBidi"/>
          <w:i/>
          <w:iCs/>
        </w:rPr>
        <w:t xml:space="preserve"> untuk keterampilan berbicara berbahasa</w:t>
      </w:r>
      <w:r>
        <w:rPr>
          <w:rFonts w:asciiTheme="majorBidi" w:hAnsiTheme="majorBidi" w:cstheme="majorBidi"/>
          <w:i/>
          <w:iCs/>
          <w:lang w:val="id-ID"/>
        </w:rPr>
        <w:t xml:space="preserve"> A</w:t>
      </w:r>
      <w:r>
        <w:rPr>
          <w:rFonts w:asciiTheme="majorBidi" w:hAnsiTheme="majorBidi" w:cstheme="majorBidi"/>
          <w:i/>
          <w:iCs/>
        </w:rPr>
        <w:t>rab pada santri Darul Amanah Sukorejo Kendal</w:t>
      </w:r>
      <w:r w:rsidRPr="0015262D">
        <w:rPr>
          <w:rFonts w:asciiTheme="majorBidi" w:hAnsiTheme="majorBidi" w:cstheme="majorBidi"/>
          <w:i/>
          <w:iCs/>
        </w:rPr>
        <w:t xml:space="preserve">. </w:t>
      </w:r>
      <w:r w:rsidRPr="0015262D">
        <w:rPr>
          <w:rFonts w:asciiTheme="majorBidi" w:hAnsiTheme="majorBidi" w:cstheme="majorBidi"/>
        </w:rPr>
        <w:t xml:space="preserve">Skripsi Jurusan Pendidikan Bahasa Arab Fakultas Tarbiyah dan Ilmu Keguruan Institut Agama Islam Negeri (IAIN) Pekalongan. </w:t>
      </w:r>
      <w:r w:rsidRPr="0015262D">
        <w:rPr>
          <w:rFonts w:asciiTheme="majorBidi" w:hAnsiTheme="majorBidi" w:cstheme="majorBidi"/>
          <w:b/>
          <w:bCs/>
        </w:rPr>
        <w:t xml:space="preserve">Pembimbing </w:t>
      </w:r>
      <w:r>
        <w:rPr>
          <w:rFonts w:asciiTheme="majorBidi" w:hAnsiTheme="majorBidi" w:cstheme="majorBidi"/>
          <w:b/>
          <w:bCs/>
        </w:rPr>
        <w:t>Muasomah</w:t>
      </w:r>
      <w:r w:rsidRPr="0015262D">
        <w:rPr>
          <w:rFonts w:asciiTheme="majorBidi" w:hAnsiTheme="majorBidi" w:cstheme="majorBidi"/>
          <w:b/>
          <w:bCs/>
        </w:rPr>
        <w:t>, M.A</w:t>
      </w:r>
    </w:p>
    <w:p w:rsidR="00ED0CF7" w:rsidRDefault="00ED0CF7" w:rsidP="00ED0CF7">
      <w:pPr>
        <w:tabs>
          <w:tab w:val="left" w:leader="dot" w:pos="7371"/>
          <w:tab w:val="right" w:pos="7655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D15993">
        <w:rPr>
          <w:rFonts w:asciiTheme="majorBidi" w:hAnsiTheme="majorBidi" w:cstheme="majorBidi"/>
          <w:b/>
          <w:bCs/>
          <w:sz w:val="24"/>
          <w:szCs w:val="24"/>
        </w:rPr>
        <w:t xml:space="preserve">Kata Kunci: Metode </w:t>
      </w:r>
      <w:r w:rsidRPr="005B0F5B">
        <w:rPr>
          <w:rFonts w:asciiTheme="majorBidi" w:hAnsiTheme="majorBidi" w:cstheme="majorBidi"/>
          <w:b/>
          <w:bCs/>
          <w:i/>
          <w:iCs/>
          <w:sz w:val="24"/>
          <w:szCs w:val="24"/>
        </w:rPr>
        <w:t>Takr</w:t>
      </w:r>
      <m:oMath>
        <m:acc>
          <m:accPr>
            <m:chr m:val="̅"/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</m:acc>
      </m:oMath>
      <w:r w:rsidRPr="005B0F5B">
        <w:rPr>
          <w:rFonts w:asciiTheme="majorBidi" w:hAnsiTheme="majorBidi" w:cstheme="majorBidi"/>
          <w:b/>
          <w:bCs/>
          <w:i/>
          <w:iCs/>
          <w:sz w:val="24"/>
          <w:szCs w:val="24"/>
        </w:rPr>
        <w:t>r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r w:rsidRPr="005B0F5B">
        <w:rPr>
          <w:rFonts w:asciiTheme="majorBidi" w:hAnsiTheme="majorBidi" w:cstheme="majorBidi"/>
          <w:b/>
          <w:bCs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5B0F5B">
        <w:rPr>
          <w:rFonts w:asciiTheme="majorBidi" w:hAnsiTheme="majorBidi" w:cstheme="majorBidi"/>
          <w:b/>
          <w:bCs/>
          <w:i/>
          <w:iCs/>
          <w:sz w:val="24"/>
          <w:szCs w:val="24"/>
        </w:rPr>
        <w:t>t</w:t>
      </w:r>
      <w:r w:rsidRPr="00D15993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r w:rsidRPr="005B0F5B">
        <w:rPr>
          <w:rFonts w:asciiTheme="majorBidi" w:hAnsiTheme="majorBidi" w:cstheme="majorBidi"/>
          <w:b/>
          <w:bCs/>
          <w:sz w:val="24"/>
          <w:szCs w:val="24"/>
        </w:rPr>
        <w:t>Keterampilan Berbicara</w:t>
      </w:r>
    </w:p>
    <w:p w:rsidR="00ED0CF7" w:rsidRDefault="00ED0CF7" w:rsidP="00ED0CF7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493CC0">
        <w:rPr>
          <w:rFonts w:asciiTheme="majorBidi" w:hAnsiTheme="majorBidi" w:cstheme="majorBidi"/>
          <w:sz w:val="24"/>
          <w:szCs w:val="24"/>
        </w:rPr>
        <w:t xml:space="preserve">Metode </w:t>
      </w:r>
      <w:r w:rsidRPr="00493CC0">
        <w:rPr>
          <w:rFonts w:asciiTheme="majorBidi" w:hAnsiTheme="majorBidi" w:cstheme="majorBidi"/>
          <w:i/>
          <w:iCs/>
          <w:sz w:val="24"/>
          <w:szCs w:val="24"/>
        </w:rPr>
        <w:t>takr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</m:acc>
      </m:oMath>
      <w:r w:rsidRPr="00493CC0">
        <w:rPr>
          <w:rFonts w:asciiTheme="majorBidi" w:hAnsiTheme="majorBidi" w:cstheme="majorBidi"/>
          <w:i/>
          <w:iCs/>
          <w:sz w:val="24"/>
          <w:szCs w:val="24"/>
        </w:rPr>
        <w:t>r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merupakan cara belajar dengan menggunakan teknik pengulangan. Metode </w:t>
      </w:r>
      <w:r w:rsidRPr="00493CC0">
        <w:rPr>
          <w:rFonts w:asciiTheme="majorBidi" w:hAnsiTheme="majorBidi" w:cstheme="majorBidi"/>
          <w:i/>
          <w:iCs/>
          <w:sz w:val="24"/>
          <w:szCs w:val="24"/>
          <w:lang w:val="id-ID"/>
        </w:rPr>
        <w:t>takr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  <w:lang w:val="id-ID"/>
              </w:rPr>
              <m:t>i</m:t>
            </m:r>
          </m:e>
        </m:acc>
      </m:oMath>
      <w:r w:rsidRPr="00493CC0">
        <w:rPr>
          <w:rFonts w:asciiTheme="majorBidi" w:hAnsiTheme="majorBidi" w:cstheme="majorBidi"/>
          <w:i/>
          <w:iCs/>
          <w:sz w:val="24"/>
          <w:szCs w:val="24"/>
          <w:lang w:val="id-ID"/>
        </w:rPr>
        <w:t>r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menjadi </w:t>
      </w:r>
      <w:r w:rsidRPr="00493CC0">
        <w:rPr>
          <w:rFonts w:asciiTheme="majorBidi" w:hAnsiTheme="majorBidi" w:cstheme="majorBidi"/>
          <w:sz w:val="24"/>
          <w:szCs w:val="24"/>
          <w:lang w:val="id-ID"/>
        </w:rPr>
        <w:t xml:space="preserve">sarana efektif untuk 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menghafal. </w:t>
      </w:r>
      <w:r w:rsidRPr="00493CC0">
        <w:rPr>
          <w:rFonts w:asciiTheme="majorBidi" w:hAnsiTheme="majorBidi" w:cstheme="majorBidi"/>
          <w:i/>
          <w:iCs/>
          <w:sz w:val="24"/>
          <w:szCs w:val="24"/>
          <w:lang w:val="id-ID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  <w:lang w:val="id-ID"/>
              </w:rPr>
              <m:t>a</m:t>
            </m:r>
          </m:e>
        </m:acc>
      </m:oMath>
      <w:r w:rsidRPr="00493CC0">
        <w:rPr>
          <w:rFonts w:asciiTheme="majorBidi" w:hAnsiTheme="majorBidi" w:cstheme="majorBidi"/>
          <w:i/>
          <w:iCs/>
          <w:sz w:val="24"/>
          <w:szCs w:val="24"/>
          <w:lang w:val="id-ID"/>
        </w:rPr>
        <w:t>t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merupakan aspek dasar yang harus dimiliki dan dikuasai oleh para pelajar bahasa. 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>Ke</w:t>
      </w:r>
      <w:r w:rsidRPr="00493CC0">
        <w:rPr>
          <w:rFonts w:asciiTheme="majorBidi" w:hAnsiTheme="majorBidi" w:cstheme="majorBidi"/>
          <w:sz w:val="24"/>
          <w:szCs w:val="24"/>
          <w:lang w:val="id-ID"/>
        </w:rPr>
        <w:t>mampuan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 xml:space="preserve"> berbicara (</w:t>
      </w: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>maha̅rah  al-kalam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>) merupakan ke</w:t>
      </w:r>
      <w:r w:rsidRPr="00493CC0">
        <w:rPr>
          <w:rFonts w:asciiTheme="majorBidi" w:hAnsiTheme="majorBidi" w:cstheme="majorBidi"/>
          <w:sz w:val="24"/>
          <w:szCs w:val="24"/>
          <w:lang w:val="id-ID"/>
        </w:rPr>
        <w:t>terampilan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 xml:space="preserve"> mengucapkan </w:t>
      </w:r>
      <w:r w:rsidRPr="00493CC0">
        <w:rPr>
          <w:rFonts w:asciiTheme="majorBidi" w:hAnsiTheme="majorBidi" w:cstheme="majorBidi"/>
          <w:sz w:val="24"/>
          <w:szCs w:val="24"/>
          <w:lang w:val="id-ID"/>
        </w:rPr>
        <w:t>beberapa kata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493CC0">
        <w:rPr>
          <w:rFonts w:asciiTheme="majorBidi" w:hAnsiTheme="majorBidi" w:cstheme="majorBidi"/>
          <w:sz w:val="24"/>
          <w:szCs w:val="24"/>
          <w:lang w:val="id-ID"/>
        </w:rPr>
        <w:t xml:space="preserve">guna 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>meng</w:t>
      </w:r>
      <w:r w:rsidRPr="00493CC0">
        <w:rPr>
          <w:rFonts w:asciiTheme="majorBidi" w:hAnsiTheme="majorBidi" w:cstheme="majorBidi"/>
          <w:sz w:val="24"/>
          <w:szCs w:val="24"/>
          <w:lang w:val="id-ID"/>
        </w:rPr>
        <w:t>utarakan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 xml:space="preserve"> pikiran berupa </w:t>
      </w:r>
      <w:r w:rsidRPr="00493CC0">
        <w:rPr>
          <w:rFonts w:asciiTheme="majorBidi" w:hAnsiTheme="majorBidi" w:cstheme="majorBidi"/>
          <w:sz w:val="24"/>
          <w:szCs w:val="24"/>
          <w:lang w:val="id-ID"/>
        </w:rPr>
        <w:t>gagasan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 xml:space="preserve">, </w:t>
      </w:r>
      <w:r w:rsidRPr="00493CC0">
        <w:rPr>
          <w:rFonts w:asciiTheme="majorBidi" w:hAnsiTheme="majorBidi" w:cstheme="majorBidi"/>
          <w:sz w:val="24"/>
          <w:szCs w:val="24"/>
          <w:lang w:val="id-ID"/>
        </w:rPr>
        <w:t>argumen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 xml:space="preserve">, </w:t>
      </w:r>
      <w:r w:rsidRPr="00493CC0">
        <w:rPr>
          <w:rFonts w:asciiTheme="majorBidi" w:hAnsiTheme="majorBidi" w:cstheme="majorBidi"/>
          <w:sz w:val="24"/>
          <w:szCs w:val="24"/>
          <w:lang w:val="id-ID"/>
        </w:rPr>
        <w:t>hasrat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 xml:space="preserve">, </w:t>
      </w:r>
      <w:r w:rsidRPr="00493CC0">
        <w:rPr>
          <w:rFonts w:asciiTheme="majorBidi" w:hAnsiTheme="majorBidi" w:cstheme="majorBidi"/>
          <w:sz w:val="24"/>
          <w:szCs w:val="24"/>
          <w:lang w:val="id-ID"/>
        </w:rPr>
        <w:t>maupun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493CC0">
        <w:rPr>
          <w:rFonts w:asciiTheme="majorBidi" w:hAnsiTheme="majorBidi" w:cstheme="majorBidi"/>
          <w:sz w:val="24"/>
          <w:szCs w:val="24"/>
          <w:lang w:val="id-ID"/>
        </w:rPr>
        <w:t xml:space="preserve">perasaan 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 xml:space="preserve">kepada </w:t>
      </w:r>
      <w:r w:rsidRPr="00493CC0">
        <w:rPr>
          <w:rFonts w:asciiTheme="majorBidi" w:hAnsiTheme="majorBidi" w:cstheme="majorBidi"/>
          <w:sz w:val="24"/>
          <w:szCs w:val="24"/>
          <w:lang w:val="id-ID"/>
        </w:rPr>
        <w:t>lawan bicara</w:t>
      </w:r>
      <w:r w:rsidRPr="00FF6CF6">
        <w:rPr>
          <w:rFonts w:asciiTheme="majorBidi" w:hAnsiTheme="majorBidi" w:cstheme="majorBidi"/>
          <w:sz w:val="24"/>
          <w:szCs w:val="24"/>
          <w:lang w:val="id-ID"/>
        </w:rPr>
        <w:t xml:space="preserve">. </w:t>
      </w:r>
    </w:p>
    <w:p w:rsidR="00ED0CF7" w:rsidRDefault="00ED0CF7" w:rsidP="00ED0CF7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="Times" w:hAnsi="Times"/>
          <w:sz w:val="24"/>
          <w:szCs w:val="24"/>
          <w:lang w:val="id-ID"/>
        </w:rPr>
      </w:pPr>
      <w:r w:rsidRPr="00E57C3D">
        <w:rPr>
          <w:rFonts w:asciiTheme="majorBidi" w:hAnsiTheme="majorBidi" w:cstheme="majorBidi"/>
          <w:sz w:val="24"/>
          <w:szCs w:val="24"/>
          <w:lang w:val="id-ID"/>
        </w:rPr>
        <w:t xml:space="preserve">Penelitian ini dibuat </w:t>
      </w:r>
      <w:r>
        <w:rPr>
          <w:rFonts w:asciiTheme="majorBidi" w:hAnsiTheme="majorBidi" w:cstheme="majorBidi"/>
          <w:sz w:val="24"/>
          <w:szCs w:val="24"/>
          <w:lang w:val="id-ID"/>
        </w:rPr>
        <w:t>dengan tujuan:</w:t>
      </w:r>
      <w:r w:rsidRPr="00E57C3D">
        <w:rPr>
          <w:rFonts w:asciiTheme="majorBidi" w:hAnsiTheme="majorBidi" w:cstheme="majorBidi"/>
          <w:sz w:val="24"/>
          <w:szCs w:val="24"/>
          <w:lang w:val="id-ID"/>
        </w:rPr>
        <w:t xml:space="preserve"> 1) Untuk mengetahui </w:t>
      </w:r>
      <w:r>
        <w:rPr>
          <w:rFonts w:asciiTheme="majorBidi" w:hAnsiTheme="majorBidi" w:cstheme="majorBidi"/>
          <w:iCs/>
          <w:sz w:val="24"/>
          <w:szCs w:val="24"/>
          <w:lang w:val="id-ID"/>
        </w:rPr>
        <w:t>b</w:t>
      </w:r>
      <w:r w:rsidRPr="00E57C3D">
        <w:rPr>
          <w:rFonts w:asciiTheme="majorBidi" w:hAnsiTheme="majorBidi" w:cstheme="majorBidi"/>
          <w:iCs/>
          <w:sz w:val="24"/>
          <w:szCs w:val="24"/>
          <w:lang w:val="id-ID"/>
        </w:rPr>
        <w:t>agaimana keterampilan berbahasa Arab di Pondok Pesantren Darul Amanah Sukorejo Kendal</w:t>
      </w:r>
      <w:r w:rsidRPr="00E57C3D">
        <w:rPr>
          <w:rFonts w:asciiTheme="majorBidi" w:hAnsiTheme="majorBidi" w:cstheme="majorBidi"/>
          <w:sz w:val="24"/>
          <w:szCs w:val="24"/>
          <w:lang w:val="id-ID"/>
        </w:rPr>
        <w:t xml:space="preserve">, 2) </w:t>
      </w:r>
      <w:r>
        <w:rPr>
          <w:rFonts w:asciiTheme="majorBidi" w:hAnsiTheme="majorBidi" w:cstheme="majorBidi"/>
          <w:sz w:val="24"/>
          <w:szCs w:val="24"/>
          <w:lang w:val="id-ID"/>
        </w:rPr>
        <w:t>Untuk mengetahui b</w:t>
      </w:r>
      <w:r w:rsidRPr="00E57C3D">
        <w:rPr>
          <w:rFonts w:asciiTheme="majorBidi" w:hAnsiTheme="majorBidi" w:cstheme="majorBidi"/>
          <w:sz w:val="24"/>
          <w:szCs w:val="24"/>
          <w:lang w:val="id-ID"/>
        </w:rPr>
        <w:t xml:space="preserve">agaimana penerapan </w:t>
      </w:r>
      <w:r w:rsidRPr="00E57C3D">
        <w:rPr>
          <w:rFonts w:ascii="Times" w:hAnsi="Times"/>
          <w:sz w:val="24"/>
          <w:szCs w:val="24"/>
          <w:lang w:val="id-ID"/>
        </w:rPr>
        <w:t xml:space="preserve">metode </w:t>
      </w:r>
      <w:r w:rsidRPr="00E57C3D">
        <w:rPr>
          <w:rFonts w:ascii="Times" w:hAnsi="Times"/>
          <w:i/>
          <w:iCs/>
          <w:sz w:val="24"/>
          <w:szCs w:val="24"/>
          <w:lang w:val="id-ID"/>
        </w:rPr>
        <w:t>takri̅r</w:t>
      </w:r>
      <w:r w:rsidRPr="00E57C3D">
        <w:rPr>
          <w:rFonts w:ascii="Times" w:hAnsi="Times"/>
          <w:sz w:val="24"/>
          <w:szCs w:val="24"/>
          <w:lang w:val="id-ID"/>
        </w:rPr>
        <w:t xml:space="preserve"> </w:t>
      </w:r>
      <w:r w:rsidRPr="00E57C3D">
        <w:rPr>
          <w:rFonts w:ascii="Times" w:hAnsi="Times"/>
          <w:i/>
          <w:iCs/>
          <w:sz w:val="24"/>
          <w:szCs w:val="24"/>
          <w:lang w:val="id-ID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  <w:lang w:val="id-ID"/>
              </w:rPr>
              <m:t>a</m:t>
            </m:r>
          </m:e>
        </m:acc>
      </m:oMath>
      <w:r w:rsidRPr="00E57C3D">
        <w:rPr>
          <w:rFonts w:ascii="Times" w:hAnsi="Times"/>
          <w:i/>
          <w:iCs/>
          <w:sz w:val="24"/>
          <w:szCs w:val="24"/>
          <w:lang w:val="id-ID"/>
        </w:rPr>
        <w:t>t</w:t>
      </w:r>
      <w:r w:rsidRPr="00E57C3D">
        <w:rPr>
          <w:rFonts w:ascii="Times" w:hAnsi="Times"/>
          <w:sz w:val="24"/>
          <w:szCs w:val="24"/>
          <w:lang w:val="id-ID"/>
        </w:rPr>
        <w:t xml:space="preserve"> terhadap keterampilan berbicara bahasa Arab pada Santri Pondok Pesantren Darul Amanah Sukorejo Kendal</w:t>
      </w:r>
      <w:r>
        <w:rPr>
          <w:rFonts w:ascii="Times" w:hAnsi="Times"/>
          <w:sz w:val="24"/>
          <w:szCs w:val="24"/>
          <w:lang w:val="id-ID"/>
        </w:rPr>
        <w:t>, 3)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untuk mengetahui</w:t>
      </w:r>
      <w:r w:rsidRPr="00E57C3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kelebihan dan kekurangan </w:t>
      </w:r>
      <w:r w:rsidRPr="00E57C3D">
        <w:rPr>
          <w:rFonts w:ascii="Times" w:hAnsi="Times"/>
          <w:sz w:val="24"/>
          <w:szCs w:val="24"/>
          <w:lang w:val="id-ID"/>
        </w:rPr>
        <w:t xml:space="preserve">metode </w:t>
      </w:r>
      <w:r w:rsidRPr="00E57C3D">
        <w:rPr>
          <w:rFonts w:ascii="Times" w:hAnsi="Times"/>
          <w:i/>
          <w:iCs/>
          <w:sz w:val="24"/>
          <w:szCs w:val="24"/>
          <w:lang w:val="id-ID"/>
        </w:rPr>
        <w:t>takri̅r</w:t>
      </w:r>
      <w:r w:rsidRPr="00E57C3D">
        <w:rPr>
          <w:rFonts w:ascii="Times" w:hAnsi="Times"/>
          <w:sz w:val="24"/>
          <w:szCs w:val="24"/>
          <w:lang w:val="id-ID"/>
        </w:rPr>
        <w:t xml:space="preserve"> </w:t>
      </w:r>
      <w:r w:rsidRPr="00E57C3D">
        <w:rPr>
          <w:rFonts w:ascii="Times" w:hAnsi="Times"/>
          <w:i/>
          <w:iCs/>
          <w:sz w:val="24"/>
          <w:szCs w:val="24"/>
          <w:lang w:val="id-ID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  <w:lang w:val="id-ID"/>
              </w:rPr>
              <m:t>a</m:t>
            </m:r>
          </m:e>
        </m:acc>
      </m:oMath>
      <w:r w:rsidRPr="00E57C3D">
        <w:rPr>
          <w:rFonts w:ascii="Times" w:hAnsi="Times"/>
          <w:i/>
          <w:iCs/>
          <w:sz w:val="24"/>
          <w:szCs w:val="24"/>
          <w:lang w:val="id-ID"/>
        </w:rPr>
        <w:t>t</w:t>
      </w:r>
      <w:r w:rsidRPr="00E57C3D">
        <w:rPr>
          <w:rFonts w:ascii="Times" w:hAnsi="Times"/>
          <w:sz w:val="24"/>
          <w:szCs w:val="24"/>
          <w:lang w:val="id-ID"/>
        </w:rPr>
        <w:t xml:space="preserve"> terhadap keterampilan berbicara bahasa Arab pada Santri Pondok Pesantren Darul Amanah Sukorejo Kendal</w:t>
      </w:r>
      <w:r>
        <w:rPr>
          <w:rFonts w:ascii="Times" w:hAnsi="Times"/>
          <w:sz w:val="24"/>
          <w:szCs w:val="24"/>
          <w:lang w:val="id-ID"/>
        </w:rPr>
        <w:t>.</w:t>
      </w:r>
    </w:p>
    <w:p w:rsidR="00ED0CF7" w:rsidRDefault="00ED0CF7" w:rsidP="00ED0CF7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</w:rPr>
        <w:t>Penelitian ini merupakan jenis penelitian lapangan (</w:t>
      </w:r>
      <w:r w:rsidRPr="00E57C3D">
        <w:rPr>
          <w:rFonts w:asciiTheme="majorBidi" w:hAnsiTheme="majorBidi" w:cstheme="majorBidi"/>
          <w:i/>
          <w:iCs/>
          <w:sz w:val="24"/>
          <w:szCs w:val="24"/>
        </w:rPr>
        <w:t>field research</w:t>
      </w:r>
      <w:r>
        <w:rPr>
          <w:rFonts w:asciiTheme="majorBidi" w:hAnsiTheme="majorBidi" w:cstheme="majorBidi"/>
          <w:sz w:val="24"/>
          <w:szCs w:val="24"/>
        </w:rPr>
        <w:t>) yaitu memaparkan dan menggambarkan keadaan serta situasi dengan menggunakan pendekatan kualiatif. Sumber data dalam penelitian ini meliputi sumber primer ialah ustadz</w:t>
      </w:r>
      <w:r>
        <w:rPr>
          <w:rFonts w:asciiTheme="majorBidi" w:hAnsiTheme="majorBidi" w:cstheme="majorBidi"/>
          <w:sz w:val="24"/>
          <w:szCs w:val="24"/>
          <w:lang w:val="id-ID"/>
        </w:rPr>
        <w:t>ah</w:t>
      </w:r>
      <w:r>
        <w:rPr>
          <w:rFonts w:asciiTheme="majorBidi" w:hAnsiTheme="majorBidi" w:cstheme="majorBidi"/>
          <w:sz w:val="24"/>
          <w:szCs w:val="24"/>
        </w:rPr>
        <w:t xml:space="preserve"> dan santri dan sumber sekunder berupa buku, jurnal dan dokumentasi. Teknik pengumpulan data dilakukan dengan observasi, dokumentasi dan wawancara. Analisis data menggunakan data model Miles dan Humberman</w:t>
      </w:r>
      <w:r>
        <w:rPr>
          <w:rFonts w:asciiTheme="majorBidi" w:hAnsiTheme="majorBidi" w:cstheme="majorBidi"/>
          <w:sz w:val="24"/>
          <w:szCs w:val="24"/>
          <w:lang w:val="id-ID"/>
        </w:rPr>
        <w:t>.</w:t>
      </w:r>
    </w:p>
    <w:p w:rsidR="000A64D0" w:rsidRPr="00ED0CF7" w:rsidRDefault="00ED0CF7" w:rsidP="00ED0CF7">
      <w:pPr>
        <w:tabs>
          <w:tab w:val="left" w:leader="dot" w:pos="7371"/>
          <w:tab w:val="right" w:pos="7655"/>
        </w:tabs>
        <w:spacing w:after="0"/>
        <w:ind w:firstLine="72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7F41C7">
        <w:rPr>
          <w:rFonts w:asciiTheme="majorBidi" w:hAnsiTheme="majorBidi" w:cstheme="majorBidi"/>
          <w:sz w:val="24"/>
          <w:szCs w:val="24"/>
          <w:lang w:val="id-ID"/>
        </w:rPr>
        <w:t xml:space="preserve">Dari hasil penelitian yang dilakukan menghasilkan suatu kesimpulan sebagai berikut: </w:t>
      </w:r>
      <w:r w:rsidRPr="007F41C7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pertama </w:t>
      </w:r>
      <w:r w:rsidRPr="007F41C7">
        <w:rPr>
          <w:rFonts w:asciiTheme="majorBidi" w:hAnsiTheme="majorBidi" w:cstheme="majorBidi"/>
          <w:sz w:val="24"/>
          <w:szCs w:val="24"/>
          <w:lang w:val="id-ID"/>
        </w:rPr>
        <w:t>keterampilan berbahasa Arab pada santri Pondok Pesantren Darul Amanah sudah baik karena para santri selalu diajarka</w:t>
      </w:r>
      <w:r>
        <w:rPr>
          <w:rFonts w:asciiTheme="majorBidi" w:hAnsiTheme="majorBidi" w:cstheme="majorBidi"/>
          <w:sz w:val="24"/>
          <w:szCs w:val="24"/>
          <w:lang w:val="id-ID"/>
        </w:rPr>
        <w:t>n</w:t>
      </w:r>
      <w:r w:rsidRPr="007F41C7">
        <w:rPr>
          <w:rFonts w:asciiTheme="majorBidi" w:hAnsiTheme="majorBidi" w:cstheme="majorBidi"/>
          <w:sz w:val="24"/>
          <w:szCs w:val="24"/>
          <w:lang w:val="id-ID"/>
        </w:rPr>
        <w:t xml:space="preserve"> berbahasa setiap harinya. Oleh karena itu, para santri selalu berprogres dari hari ke har</w:t>
      </w:r>
      <w:r>
        <w:rPr>
          <w:rFonts w:asciiTheme="majorBidi" w:hAnsiTheme="majorBidi" w:cstheme="majorBidi"/>
          <w:sz w:val="24"/>
          <w:szCs w:val="24"/>
          <w:lang w:val="id-ID"/>
        </w:rPr>
        <w:t>i dalam menggunakan bahasa Arab</w:t>
      </w:r>
      <w:r w:rsidRPr="007F41C7">
        <w:rPr>
          <w:rFonts w:asciiTheme="majorBidi" w:hAnsiTheme="majorBidi" w:cstheme="majorBidi"/>
          <w:sz w:val="24"/>
          <w:szCs w:val="24"/>
          <w:lang w:val="id-ID"/>
        </w:rPr>
        <w:t xml:space="preserve">, </w:t>
      </w:r>
      <w:r w:rsidRPr="007F41C7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kedua </w:t>
      </w:r>
      <w:r w:rsidRPr="007F41C7">
        <w:rPr>
          <w:rFonts w:asciiTheme="majorBidi" w:hAnsiTheme="majorBidi" w:cstheme="majorBidi"/>
          <w:sz w:val="24"/>
          <w:szCs w:val="24"/>
          <w:lang w:val="id-ID"/>
        </w:rPr>
        <w:t xml:space="preserve">penerapan </w:t>
      </w:r>
      <w:r w:rsidRPr="007F41C7">
        <w:rPr>
          <w:rFonts w:ascii="Times" w:hAnsi="Times"/>
          <w:sz w:val="24"/>
          <w:szCs w:val="24"/>
          <w:lang w:val="id-ID"/>
        </w:rPr>
        <w:t xml:space="preserve">metode </w:t>
      </w:r>
      <w:r w:rsidRPr="007F41C7">
        <w:rPr>
          <w:rFonts w:ascii="Times" w:hAnsi="Times"/>
          <w:i/>
          <w:iCs/>
          <w:sz w:val="24"/>
          <w:szCs w:val="24"/>
          <w:lang w:val="id-ID"/>
        </w:rPr>
        <w:t>takri̅r</w:t>
      </w:r>
      <w:r w:rsidRPr="007F41C7">
        <w:rPr>
          <w:rFonts w:ascii="Times" w:hAnsi="Times"/>
          <w:sz w:val="24"/>
          <w:szCs w:val="24"/>
          <w:lang w:val="id-ID"/>
        </w:rPr>
        <w:t xml:space="preserve"> </w:t>
      </w:r>
      <w:r w:rsidRPr="007F41C7">
        <w:rPr>
          <w:rFonts w:ascii="Times" w:hAnsi="Times"/>
          <w:i/>
          <w:iCs/>
          <w:sz w:val="24"/>
          <w:szCs w:val="24"/>
          <w:lang w:val="id-ID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  <w:lang w:val="id-ID"/>
              </w:rPr>
              <m:t>a</m:t>
            </m:r>
          </m:e>
        </m:acc>
      </m:oMath>
      <w:r w:rsidRPr="007F41C7">
        <w:rPr>
          <w:rFonts w:ascii="Times" w:hAnsi="Times"/>
          <w:i/>
          <w:iCs/>
          <w:sz w:val="24"/>
          <w:szCs w:val="24"/>
          <w:lang w:val="id-ID"/>
        </w:rPr>
        <w:t>t</w:t>
      </w:r>
      <w:r w:rsidRPr="007F41C7">
        <w:rPr>
          <w:rFonts w:ascii="Times" w:hAnsi="Times"/>
          <w:sz w:val="24"/>
          <w:szCs w:val="24"/>
          <w:lang w:val="id-ID"/>
        </w:rPr>
        <w:t xml:space="preserve"> terhadap keterampilan berbicara bahasa Arab pada Santri Pondok Pesantren Darul Amanah, Sukorejo, Kendal</w:t>
      </w:r>
      <w:r w:rsidRPr="007F41C7">
        <w:rPr>
          <w:rFonts w:asciiTheme="majorBidi" w:hAnsiTheme="majorBidi" w:cstheme="majorBidi"/>
          <w:sz w:val="24"/>
          <w:szCs w:val="24"/>
          <w:lang w:val="id-ID"/>
        </w:rPr>
        <w:t xml:space="preserve"> sangat 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penting, sangat </w:t>
      </w:r>
      <w:r w:rsidRPr="007F41C7">
        <w:rPr>
          <w:rFonts w:asciiTheme="majorBidi" w:hAnsiTheme="majorBidi" w:cstheme="majorBidi"/>
          <w:sz w:val="24"/>
          <w:szCs w:val="24"/>
          <w:lang w:val="id-ID"/>
        </w:rPr>
        <w:t xml:space="preserve">baik dan bermanfaat sebab </w:t>
      </w:r>
      <w:r w:rsidRPr="007F41C7">
        <w:rPr>
          <w:rFonts w:ascii="Times" w:hAnsi="Times"/>
          <w:sz w:val="24"/>
          <w:szCs w:val="24"/>
          <w:lang w:val="id-ID"/>
        </w:rPr>
        <w:t xml:space="preserve">metode </w:t>
      </w:r>
      <w:r w:rsidRPr="007F41C7">
        <w:rPr>
          <w:rFonts w:ascii="Times" w:hAnsi="Times"/>
          <w:i/>
          <w:iCs/>
          <w:sz w:val="24"/>
          <w:szCs w:val="24"/>
          <w:lang w:val="id-ID"/>
        </w:rPr>
        <w:t>takri̅r</w:t>
      </w:r>
      <w:r w:rsidRPr="007F41C7">
        <w:rPr>
          <w:rFonts w:ascii="Times" w:hAnsi="Times"/>
          <w:sz w:val="24"/>
          <w:szCs w:val="24"/>
          <w:lang w:val="id-ID"/>
        </w:rPr>
        <w:t xml:space="preserve"> </w:t>
      </w:r>
      <w:r w:rsidRPr="007F41C7">
        <w:rPr>
          <w:rFonts w:ascii="Times" w:hAnsi="Times"/>
          <w:i/>
          <w:iCs/>
          <w:sz w:val="24"/>
          <w:szCs w:val="24"/>
          <w:lang w:val="id-ID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  <w:lang w:val="id-ID"/>
              </w:rPr>
              <m:t>a</m:t>
            </m:r>
          </m:e>
        </m:acc>
      </m:oMath>
      <w:r w:rsidRPr="007F41C7">
        <w:rPr>
          <w:rFonts w:ascii="Times" w:hAnsi="Times"/>
          <w:i/>
          <w:iCs/>
          <w:sz w:val="24"/>
          <w:szCs w:val="24"/>
          <w:lang w:val="id-ID"/>
        </w:rPr>
        <w:t>t</w:t>
      </w:r>
      <w:r w:rsidRPr="007F41C7">
        <w:rPr>
          <w:rFonts w:ascii="Times" w:hAnsi="Times"/>
          <w:sz w:val="24"/>
          <w:szCs w:val="24"/>
          <w:lang w:val="id-ID"/>
        </w:rPr>
        <w:t xml:space="preserve"> </w:t>
      </w:r>
      <w:r w:rsidRPr="007F41C7">
        <w:rPr>
          <w:rFonts w:asciiTheme="majorBidi" w:hAnsiTheme="majorBidi" w:cstheme="majorBidi"/>
          <w:sz w:val="24"/>
          <w:szCs w:val="24"/>
          <w:lang w:val="id-ID"/>
        </w:rPr>
        <w:t xml:space="preserve">memiliki tujuan untuk membantu menghafal, mengingat, serta melatih kemampuan berbahasa para santri, </w:t>
      </w:r>
      <w:r w:rsidRPr="007F41C7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ketiga </w:t>
      </w:r>
      <w:r w:rsidRPr="007F41C7">
        <w:rPr>
          <w:rFonts w:asciiTheme="majorBidi" w:hAnsiTheme="majorBidi" w:cstheme="majorBidi"/>
          <w:sz w:val="24"/>
          <w:szCs w:val="24"/>
          <w:lang w:val="id-ID"/>
        </w:rPr>
        <w:t xml:space="preserve">terdapat beberapa kelebihan dan kekurangan, diantara beberapa kelebihanya </w:t>
      </w:r>
      <w:r w:rsidRPr="007F41C7">
        <w:rPr>
          <w:rFonts w:asciiTheme="majorBidi" w:hAnsiTheme="majorBidi"/>
          <w:sz w:val="24"/>
          <w:szCs w:val="24"/>
          <w:lang w:val="id-ID"/>
        </w:rPr>
        <w:t xml:space="preserve">penguasaan </w:t>
      </w:r>
      <w:r w:rsidRPr="007F41C7">
        <w:rPr>
          <w:rFonts w:asciiTheme="majorBidi" w:hAnsiTheme="majorBidi"/>
          <w:i/>
          <w:iCs/>
          <w:sz w:val="24"/>
          <w:szCs w:val="24"/>
          <w:lang w:val="id-ID"/>
        </w:rPr>
        <w:t>mufradāt</w:t>
      </w:r>
      <w:r w:rsidRPr="007F41C7">
        <w:rPr>
          <w:rFonts w:asciiTheme="majorBidi" w:hAnsiTheme="majorBidi"/>
          <w:sz w:val="24"/>
          <w:szCs w:val="24"/>
          <w:lang w:val="id-ID"/>
        </w:rPr>
        <w:t xml:space="preserve"> lebih mudah dipahami dan diingat</w:t>
      </w:r>
      <w:r w:rsidRPr="007F41C7">
        <w:rPr>
          <w:rFonts w:asciiTheme="majorBidi" w:hAnsiTheme="majorBidi" w:cstheme="majorBidi"/>
          <w:bCs/>
          <w:spacing w:val="-6"/>
          <w:sz w:val="24"/>
          <w:szCs w:val="24"/>
          <w:lang w:val="id-ID"/>
        </w:rPr>
        <w:t xml:space="preserve">, </w:t>
      </w:r>
      <w:r w:rsidRPr="007F41C7">
        <w:rPr>
          <w:rFonts w:ascii="Times New Roman" w:hAnsi="Times New Roman" w:cs="Times New Roman"/>
          <w:sz w:val="24"/>
          <w:szCs w:val="24"/>
          <w:lang w:val="id-ID"/>
        </w:rPr>
        <w:t>tidak membutuhkan waktu yang relatif lama untuk menghafal</w:t>
      </w:r>
      <w:r w:rsidRPr="007F41C7">
        <w:rPr>
          <w:rFonts w:asciiTheme="majorBidi" w:hAnsiTheme="majorBidi" w:cstheme="majorBidi"/>
          <w:bCs/>
          <w:spacing w:val="-6"/>
          <w:sz w:val="24"/>
          <w:szCs w:val="24"/>
          <w:lang w:val="id-ID"/>
        </w:rPr>
        <w:t xml:space="preserve">, </w:t>
      </w:r>
      <w:r w:rsidRPr="007F41C7">
        <w:rPr>
          <w:rFonts w:ascii="Times New Roman" w:hAnsi="Times New Roman" w:cs="Times New Roman"/>
          <w:sz w:val="24"/>
          <w:szCs w:val="24"/>
          <w:lang w:val="id-ID"/>
        </w:rPr>
        <w:t xml:space="preserve">jumlah </w:t>
      </w:r>
      <w:r w:rsidRPr="007F41C7">
        <w:rPr>
          <w:rFonts w:ascii="Times New Roman" w:hAnsi="Times New Roman" w:cs="Times New Roman"/>
          <w:i/>
          <w:iCs/>
          <w:sz w:val="24"/>
          <w:szCs w:val="24"/>
          <w:lang w:val="id-ID"/>
        </w:rPr>
        <w:t>mufradāt</w:t>
      </w:r>
      <w:r w:rsidRPr="007F41C7">
        <w:rPr>
          <w:rFonts w:ascii="Times New Roman" w:hAnsi="Times New Roman" w:cs="Times New Roman"/>
          <w:sz w:val="24"/>
          <w:szCs w:val="24"/>
          <w:lang w:val="id-ID"/>
        </w:rPr>
        <w:t xml:space="preserve"> menjadi lebih banyak dikuasai</w:t>
      </w:r>
      <w:r w:rsidRPr="007F41C7">
        <w:rPr>
          <w:rFonts w:asciiTheme="majorBidi" w:hAnsiTheme="majorBidi" w:cstheme="majorBidi"/>
          <w:bCs/>
          <w:spacing w:val="-6"/>
          <w:sz w:val="24"/>
          <w:szCs w:val="24"/>
          <w:lang w:val="id-ID"/>
        </w:rPr>
        <w:t xml:space="preserve">, sedangkan kekurangan dari metode </w:t>
      </w:r>
      <w:r w:rsidRPr="007F41C7">
        <w:rPr>
          <w:rFonts w:ascii="Times" w:hAnsi="Times"/>
          <w:i/>
          <w:iCs/>
          <w:sz w:val="24"/>
          <w:szCs w:val="24"/>
          <w:lang w:val="id-ID"/>
        </w:rPr>
        <w:t>takri̅r</w:t>
      </w:r>
      <w:r w:rsidRPr="007F41C7">
        <w:rPr>
          <w:rFonts w:ascii="Times" w:hAnsi="Times"/>
          <w:sz w:val="24"/>
          <w:szCs w:val="24"/>
          <w:lang w:val="id-ID"/>
        </w:rPr>
        <w:t xml:space="preserve"> </w:t>
      </w:r>
      <w:r w:rsidRPr="007F41C7">
        <w:rPr>
          <w:rFonts w:ascii="Times" w:hAnsi="Times"/>
          <w:i/>
          <w:iCs/>
          <w:sz w:val="24"/>
          <w:szCs w:val="24"/>
          <w:lang w:val="id-ID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  <w:lang w:val="id-ID"/>
              </w:rPr>
              <m:t>a</m:t>
            </m:r>
          </m:e>
        </m:acc>
      </m:oMath>
      <w:r w:rsidRPr="007F41C7">
        <w:rPr>
          <w:rFonts w:ascii="Times" w:hAnsi="Times"/>
          <w:i/>
          <w:iCs/>
          <w:sz w:val="24"/>
          <w:szCs w:val="24"/>
          <w:lang w:val="id-ID"/>
        </w:rPr>
        <w:t>t</w:t>
      </w:r>
      <w:r w:rsidRPr="007F41C7">
        <w:rPr>
          <w:rFonts w:asciiTheme="majorBidi" w:hAnsiTheme="majorBidi" w:cstheme="majorBidi"/>
          <w:bCs/>
          <w:spacing w:val="-6"/>
          <w:sz w:val="24"/>
          <w:szCs w:val="24"/>
          <w:lang w:val="id-ID"/>
        </w:rPr>
        <w:t xml:space="preserve"> adalah p</w:t>
      </w:r>
      <w:r w:rsidRPr="007F41C7">
        <w:rPr>
          <w:rFonts w:asciiTheme="majorBidi" w:hAnsiTheme="majorBidi"/>
          <w:sz w:val="24"/>
          <w:szCs w:val="24"/>
          <w:lang w:val="id-ID"/>
        </w:rPr>
        <w:t xml:space="preserve">enerapan metode </w:t>
      </w:r>
      <w:r w:rsidRPr="007F41C7">
        <w:rPr>
          <w:rFonts w:asciiTheme="majorBidi" w:hAnsiTheme="majorBidi"/>
          <w:i/>
          <w:iCs/>
          <w:sz w:val="24"/>
          <w:szCs w:val="24"/>
          <w:lang w:val="id-ID"/>
        </w:rPr>
        <w:t>takri̅r mufradāt</w:t>
      </w:r>
      <w:r w:rsidRPr="007F41C7">
        <w:rPr>
          <w:rFonts w:ascii="Times New Roman" w:hAnsi="Times New Roman" w:cs="Times New Roman"/>
          <w:sz w:val="24"/>
          <w:szCs w:val="24"/>
          <w:lang w:val="id-ID"/>
        </w:rPr>
        <w:t xml:space="preserve"> yang terlalu sering membuat santri merasa jenuh</w:t>
      </w:r>
      <w:r w:rsidRPr="007F41C7">
        <w:rPr>
          <w:rFonts w:asciiTheme="majorBidi" w:hAnsiTheme="majorBidi" w:cstheme="majorBidi"/>
          <w:bCs/>
          <w:spacing w:val="-6"/>
          <w:sz w:val="24"/>
          <w:szCs w:val="24"/>
          <w:lang w:val="id-ID"/>
        </w:rPr>
        <w:t>, p</w:t>
      </w:r>
      <w:r w:rsidRPr="007F41C7">
        <w:rPr>
          <w:rFonts w:asciiTheme="majorBidi" w:hAnsiTheme="majorBidi"/>
          <w:sz w:val="24"/>
          <w:szCs w:val="24"/>
          <w:lang w:val="id-ID"/>
        </w:rPr>
        <w:t xml:space="preserve">enerapan </w:t>
      </w:r>
      <w:r w:rsidRPr="007F41C7">
        <w:rPr>
          <w:rFonts w:asciiTheme="majorBidi" w:hAnsiTheme="majorBidi"/>
          <w:i/>
          <w:iCs/>
          <w:sz w:val="24"/>
          <w:szCs w:val="24"/>
          <w:lang w:val="id-ID"/>
        </w:rPr>
        <w:t>takri̅r mufradāt</w:t>
      </w:r>
      <w:r w:rsidRPr="007F41C7">
        <w:rPr>
          <w:rFonts w:ascii="Times New Roman" w:hAnsi="Times New Roman" w:cs="Times New Roman"/>
          <w:sz w:val="24"/>
          <w:szCs w:val="24"/>
          <w:lang w:val="id-ID"/>
        </w:rPr>
        <w:t xml:space="preserve"> di skala besar, tidak sedikit santri yang menyepelekan.</w:t>
      </w:r>
      <w:bookmarkStart w:id="0" w:name="_GoBack"/>
      <w:bookmarkEnd w:id="0"/>
    </w:p>
    <w:sectPr w:rsidR="000A64D0" w:rsidRPr="00ED0CF7" w:rsidSect="00ED0CF7">
      <w:footerReference w:type="default" r:id="rId7"/>
      <w:pgSz w:w="11907" w:h="16839" w:code="9"/>
      <w:pgMar w:top="2268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82F" w:rsidRDefault="0046682F" w:rsidP="00ED0CF7">
      <w:pPr>
        <w:spacing w:after="0" w:line="240" w:lineRule="auto"/>
      </w:pPr>
      <w:r>
        <w:separator/>
      </w:r>
    </w:p>
  </w:endnote>
  <w:endnote w:type="continuationSeparator" w:id="0">
    <w:p w:rsidR="0046682F" w:rsidRDefault="0046682F" w:rsidP="00ED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448357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:rsidR="00ED0CF7" w:rsidRPr="00ED0CF7" w:rsidRDefault="00ED0CF7" w:rsidP="00ED0CF7">
        <w:pPr>
          <w:pStyle w:val="Footer"/>
          <w:jc w:val="center"/>
          <w:rPr>
            <w:rFonts w:asciiTheme="majorBidi" w:hAnsiTheme="majorBidi" w:cstheme="majorBidi"/>
          </w:rPr>
        </w:pPr>
        <w:r w:rsidRPr="00ED0CF7">
          <w:rPr>
            <w:rFonts w:asciiTheme="majorBidi" w:hAnsiTheme="majorBidi" w:cstheme="majorBidi"/>
            <w:lang w:val="id-ID"/>
          </w:rPr>
          <w:t>xii</w:t>
        </w:r>
      </w:p>
    </w:sdtContent>
  </w:sdt>
  <w:p w:rsidR="00ED0CF7" w:rsidRDefault="00ED0C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82F" w:rsidRDefault="0046682F" w:rsidP="00ED0CF7">
      <w:pPr>
        <w:spacing w:after="0" w:line="240" w:lineRule="auto"/>
      </w:pPr>
      <w:r>
        <w:separator/>
      </w:r>
    </w:p>
  </w:footnote>
  <w:footnote w:type="continuationSeparator" w:id="0">
    <w:p w:rsidR="0046682F" w:rsidRDefault="0046682F" w:rsidP="00ED0C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CF7"/>
    <w:rsid w:val="000A64D0"/>
    <w:rsid w:val="0046682F"/>
    <w:rsid w:val="004A3E5D"/>
    <w:rsid w:val="006601F8"/>
    <w:rsid w:val="008D1BC2"/>
    <w:rsid w:val="00A85D6F"/>
    <w:rsid w:val="00ED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C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F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D0C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CF7"/>
  </w:style>
  <w:style w:type="paragraph" w:styleId="Footer">
    <w:name w:val="footer"/>
    <w:basedOn w:val="Normal"/>
    <w:link w:val="FooterChar"/>
    <w:uiPriority w:val="99"/>
    <w:unhideWhenUsed/>
    <w:rsid w:val="00ED0C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C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C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F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D0C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CF7"/>
  </w:style>
  <w:style w:type="paragraph" w:styleId="Footer">
    <w:name w:val="footer"/>
    <w:basedOn w:val="Normal"/>
    <w:link w:val="FooterChar"/>
    <w:uiPriority w:val="99"/>
    <w:unhideWhenUsed/>
    <w:rsid w:val="00ED0C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C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2022-07-20T02:02:00Z</dcterms:created>
  <dcterms:modified xsi:type="dcterms:W3CDTF">2022-07-20T02:02:00Z</dcterms:modified>
</cp:coreProperties>
</file>